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Lines="0" w:afterLines="0"/>
        <w:jc w:val="left"/>
        <w:rPr>
          <w:rFonts w:hint="eastAsia" w:ascii="黑体" w:hAnsi="黑体" w:eastAsia="黑体"/>
          <w:color w:val="000000"/>
          <w:sz w:val="32"/>
          <w:lang w:val="en-US" w:eastAsia="zh-CN"/>
        </w:rPr>
      </w:pPr>
      <w:r>
        <w:rPr>
          <w:rFonts w:hint="eastAsia" w:ascii="黑体" w:hAnsi="黑体" w:eastAsia="黑体"/>
          <w:color w:val="000000"/>
          <w:sz w:val="32"/>
        </w:rPr>
        <w:t>附件</w:t>
      </w:r>
      <w:r>
        <w:rPr>
          <w:rFonts w:hint="eastAsia" w:ascii="黑体" w:hAnsi="黑体" w:eastAsia="黑体"/>
          <w:color w:val="000000"/>
          <w:sz w:val="32"/>
          <w:lang w:val="en-US" w:eastAsia="zh-CN"/>
        </w:rPr>
        <w:t>3</w:t>
      </w:r>
    </w:p>
    <w:p>
      <w:pPr>
        <w:widowControl/>
        <w:spacing w:line="390" w:lineRule="atLeast"/>
        <w:jc w:val="center"/>
        <w:rPr>
          <w:rFonts w:hint="eastAsia" w:ascii="方正小标宋简体" w:hAnsi="方正小标宋简体" w:eastAsia="方正小标宋简体" w:cs="方正小标宋简体"/>
          <w:kern w:val="0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kern w:val="0"/>
          <w:sz w:val="36"/>
          <w:szCs w:val="36"/>
          <w:lang w:eastAsia="zh-CN"/>
        </w:rPr>
        <w:t>威海市</w:t>
      </w:r>
      <w:r>
        <w:rPr>
          <w:rFonts w:hint="eastAsia" w:ascii="方正小标宋简体" w:hAnsi="方正小标宋简体" w:eastAsia="方正小标宋简体" w:cs="方正小标宋简体"/>
          <w:kern w:val="0"/>
          <w:sz w:val="36"/>
          <w:szCs w:val="36"/>
        </w:rPr>
        <w:t>环境应急专家库专家推荐表</w:t>
      </w:r>
    </w:p>
    <w:tbl>
      <w:tblPr>
        <w:tblStyle w:val="3"/>
        <w:tblW w:w="8312" w:type="dxa"/>
        <w:jc w:val="center"/>
        <w:tblCellSpacing w:w="0" w:type="dxa"/>
        <w:tblInd w:w="12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09"/>
        <w:gridCol w:w="505"/>
        <w:gridCol w:w="699"/>
        <w:gridCol w:w="108"/>
        <w:gridCol w:w="141"/>
        <w:gridCol w:w="510"/>
        <w:gridCol w:w="618"/>
        <w:gridCol w:w="435"/>
        <w:gridCol w:w="614"/>
        <w:gridCol w:w="469"/>
        <w:gridCol w:w="151"/>
        <w:gridCol w:w="688"/>
        <w:gridCol w:w="137"/>
        <w:gridCol w:w="304"/>
        <w:gridCol w:w="270"/>
        <w:gridCol w:w="314"/>
        <w:gridCol w:w="171"/>
        <w:gridCol w:w="278"/>
        <w:gridCol w:w="1091"/>
      </w:tblGrid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1314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vAlign w:val="center"/>
          </w:tcPr>
          <w:p>
            <w:pPr>
              <w:widowControl/>
              <w:spacing w:line="390" w:lineRule="atLeas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姓  名</w:t>
            </w:r>
          </w:p>
        </w:tc>
        <w:tc>
          <w:tcPr>
            <w:tcW w:w="1458" w:type="dxa"/>
            <w:gridSpan w:val="4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053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vAlign w:val="center"/>
          </w:tcPr>
          <w:p>
            <w:pPr>
              <w:widowControl/>
              <w:spacing w:line="390" w:lineRule="atLeas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性  别</w:t>
            </w:r>
          </w:p>
        </w:tc>
        <w:tc>
          <w:tcPr>
            <w:tcW w:w="1234" w:type="dxa"/>
            <w:gridSpan w:val="3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99" w:type="dxa"/>
            <w:gridSpan w:val="4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vAlign w:val="center"/>
          </w:tcPr>
          <w:p>
            <w:pPr>
              <w:widowControl/>
              <w:spacing w:line="390" w:lineRule="atLeas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民   族</w:t>
            </w:r>
          </w:p>
        </w:tc>
        <w:tc>
          <w:tcPr>
            <w:tcW w:w="1854" w:type="dxa"/>
            <w:gridSpan w:val="4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1314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vAlign w:val="center"/>
          </w:tcPr>
          <w:p>
            <w:pPr>
              <w:widowControl/>
              <w:spacing w:line="390" w:lineRule="atLeas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出生年月</w:t>
            </w:r>
          </w:p>
        </w:tc>
        <w:tc>
          <w:tcPr>
            <w:tcW w:w="1458" w:type="dxa"/>
            <w:gridSpan w:val="4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053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vAlign w:val="center"/>
          </w:tcPr>
          <w:p>
            <w:pPr>
              <w:widowControl/>
              <w:spacing w:line="390" w:lineRule="atLeas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籍  贯</w:t>
            </w:r>
          </w:p>
        </w:tc>
        <w:tc>
          <w:tcPr>
            <w:tcW w:w="1234" w:type="dxa"/>
            <w:gridSpan w:val="3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99" w:type="dxa"/>
            <w:gridSpan w:val="4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vAlign w:val="center"/>
          </w:tcPr>
          <w:p>
            <w:pPr>
              <w:widowControl/>
              <w:spacing w:line="390" w:lineRule="atLeas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身体状况</w:t>
            </w:r>
          </w:p>
        </w:tc>
        <w:tc>
          <w:tcPr>
            <w:tcW w:w="1854" w:type="dxa"/>
            <w:gridSpan w:val="4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1314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vAlign w:val="center"/>
          </w:tcPr>
          <w:p>
            <w:pPr>
              <w:widowControl/>
              <w:spacing w:line="390" w:lineRule="atLeas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工作单位</w:t>
            </w:r>
          </w:p>
        </w:tc>
        <w:tc>
          <w:tcPr>
            <w:tcW w:w="2511" w:type="dxa"/>
            <w:gridSpan w:val="6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083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vAlign w:val="center"/>
          </w:tcPr>
          <w:p>
            <w:pPr>
              <w:widowControl/>
              <w:spacing w:line="390" w:lineRule="atLeas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职  务</w:t>
            </w:r>
          </w:p>
        </w:tc>
        <w:tc>
          <w:tcPr>
            <w:tcW w:w="1280" w:type="dxa"/>
            <w:gridSpan w:val="4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033" w:type="dxa"/>
            <w:gridSpan w:val="4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vAlign w:val="center"/>
          </w:tcPr>
          <w:p>
            <w:pPr>
              <w:widowControl/>
              <w:spacing w:line="390" w:lineRule="atLeas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职  称</w:t>
            </w:r>
          </w:p>
        </w:tc>
        <w:tc>
          <w:tcPr>
            <w:tcW w:w="1091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1314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vAlign w:val="center"/>
          </w:tcPr>
          <w:p>
            <w:pPr>
              <w:widowControl/>
              <w:spacing w:line="390" w:lineRule="atLeas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最高学历</w:t>
            </w:r>
          </w:p>
        </w:tc>
        <w:tc>
          <w:tcPr>
            <w:tcW w:w="948" w:type="dxa"/>
            <w:gridSpan w:val="3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128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vAlign w:val="center"/>
          </w:tcPr>
          <w:p>
            <w:pPr>
              <w:widowControl/>
              <w:spacing w:line="390" w:lineRule="atLeas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所学专业</w:t>
            </w:r>
          </w:p>
        </w:tc>
        <w:tc>
          <w:tcPr>
            <w:tcW w:w="1669" w:type="dxa"/>
            <w:gridSpan w:val="4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713" w:type="dxa"/>
            <w:gridSpan w:val="5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vAlign w:val="center"/>
          </w:tcPr>
          <w:p>
            <w:pPr>
              <w:widowControl/>
              <w:spacing w:line="390" w:lineRule="atLeas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现从事专业</w:t>
            </w:r>
          </w:p>
        </w:tc>
        <w:tc>
          <w:tcPr>
            <w:tcW w:w="1540" w:type="dxa"/>
            <w:gridSpan w:val="3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1314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vAlign w:val="center"/>
          </w:tcPr>
          <w:p>
            <w:pPr>
              <w:widowControl/>
              <w:spacing w:line="390" w:lineRule="atLeas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行业领域</w:t>
            </w:r>
          </w:p>
        </w:tc>
        <w:tc>
          <w:tcPr>
            <w:tcW w:w="6998" w:type="dxa"/>
            <w:gridSpan w:val="17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809" w:type="dxa"/>
            <w:vMerge w:val="restar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vAlign w:val="center"/>
          </w:tcPr>
          <w:p>
            <w:pPr>
              <w:widowControl/>
              <w:spacing w:line="390" w:lineRule="atLeas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联系方式</w:t>
            </w:r>
          </w:p>
        </w:tc>
        <w:tc>
          <w:tcPr>
            <w:tcW w:w="1204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vAlign w:val="center"/>
          </w:tcPr>
          <w:p>
            <w:pPr>
              <w:widowControl/>
              <w:spacing w:line="390" w:lineRule="atLeas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固定电话</w:t>
            </w:r>
          </w:p>
        </w:tc>
        <w:tc>
          <w:tcPr>
            <w:tcW w:w="2426" w:type="dxa"/>
            <w:gridSpan w:val="6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45" w:type="dxa"/>
            <w:gridSpan w:val="4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vAlign w:val="center"/>
          </w:tcPr>
          <w:p>
            <w:pPr>
              <w:widowControl/>
              <w:spacing w:line="390" w:lineRule="atLeas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电子信箱</w:t>
            </w:r>
          </w:p>
        </w:tc>
        <w:tc>
          <w:tcPr>
            <w:tcW w:w="2428" w:type="dxa"/>
            <w:gridSpan w:val="6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809" w:type="dxa"/>
            <w:vMerge w:val="continue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204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vAlign w:val="center"/>
          </w:tcPr>
          <w:p>
            <w:pPr>
              <w:widowControl/>
              <w:spacing w:line="390" w:lineRule="atLeas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手机号码</w:t>
            </w:r>
          </w:p>
        </w:tc>
        <w:tc>
          <w:tcPr>
            <w:tcW w:w="2426" w:type="dxa"/>
            <w:gridSpan w:val="6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45" w:type="dxa"/>
            <w:gridSpan w:val="4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vAlign w:val="center"/>
          </w:tcPr>
          <w:p>
            <w:pPr>
              <w:widowControl/>
              <w:spacing w:line="390" w:lineRule="atLeas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传真号码</w:t>
            </w:r>
          </w:p>
        </w:tc>
        <w:tc>
          <w:tcPr>
            <w:tcW w:w="2428" w:type="dxa"/>
            <w:gridSpan w:val="6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809" w:type="dxa"/>
            <w:vMerge w:val="continue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204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vAlign w:val="center"/>
          </w:tcPr>
          <w:p>
            <w:pPr>
              <w:widowControl/>
              <w:spacing w:line="390" w:lineRule="atLeas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联系地址</w:t>
            </w:r>
          </w:p>
        </w:tc>
        <w:tc>
          <w:tcPr>
            <w:tcW w:w="3734" w:type="dxa"/>
            <w:gridSpan w:val="9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196" w:type="dxa"/>
            <w:gridSpan w:val="5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vAlign w:val="center"/>
          </w:tcPr>
          <w:p>
            <w:pPr>
              <w:widowControl/>
              <w:spacing w:line="390" w:lineRule="atLeas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邮  编</w:t>
            </w:r>
          </w:p>
        </w:tc>
        <w:tc>
          <w:tcPr>
            <w:tcW w:w="1369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809" w:type="dxa"/>
            <w:vMerge w:val="restar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vAlign w:val="center"/>
          </w:tcPr>
          <w:p>
            <w:pPr>
              <w:widowControl/>
              <w:spacing w:line="390" w:lineRule="atLeas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主 要 研 究 成 果</w:t>
            </w:r>
          </w:p>
        </w:tc>
        <w:tc>
          <w:tcPr>
            <w:tcW w:w="4250" w:type="dxa"/>
            <w:gridSpan w:val="10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vAlign w:val="center"/>
          </w:tcPr>
          <w:p>
            <w:pPr>
              <w:widowControl/>
              <w:spacing w:line="390" w:lineRule="atLeas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科研成果内容</w:t>
            </w:r>
          </w:p>
        </w:tc>
        <w:tc>
          <w:tcPr>
            <w:tcW w:w="1399" w:type="dxa"/>
            <w:gridSpan w:val="4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vAlign w:val="center"/>
          </w:tcPr>
          <w:p>
            <w:pPr>
              <w:widowControl/>
              <w:spacing w:line="390" w:lineRule="atLeas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完成时间</w:t>
            </w:r>
          </w:p>
        </w:tc>
        <w:tc>
          <w:tcPr>
            <w:tcW w:w="1854" w:type="dxa"/>
            <w:gridSpan w:val="4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vAlign w:val="center"/>
          </w:tcPr>
          <w:p>
            <w:pPr>
              <w:widowControl/>
              <w:spacing w:line="390" w:lineRule="atLeas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本人对成果的贡献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74" w:hRule="atLeast"/>
          <w:tblCellSpacing w:w="0" w:type="dxa"/>
          <w:jc w:val="center"/>
        </w:trPr>
        <w:tc>
          <w:tcPr>
            <w:tcW w:w="809" w:type="dxa"/>
            <w:vMerge w:val="continue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4250" w:type="dxa"/>
            <w:gridSpan w:val="10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99" w:type="dxa"/>
            <w:gridSpan w:val="4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854" w:type="dxa"/>
            <w:gridSpan w:val="4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809" w:type="dxa"/>
            <w:vMerge w:val="restar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vAlign w:val="center"/>
          </w:tcPr>
          <w:p>
            <w:pPr>
              <w:widowControl/>
              <w:spacing w:line="390" w:lineRule="atLeas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发表的主要著作与论文</w:t>
            </w:r>
          </w:p>
        </w:tc>
        <w:tc>
          <w:tcPr>
            <w:tcW w:w="5649" w:type="dxa"/>
            <w:gridSpan w:val="14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vAlign w:val="center"/>
          </w:tcPr>
          <w:p>
            <w:pPr>
              <w:widowControl/>
              <w:spacing w:line="390" w:lineRule="atLeas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标题（及发表刊物的名称）</w:t>
            </w:r>
          </w:p>
        </w:tc>
        <w:tc>
          <w:tcPr>
            <w:tcW w:w="1854" w:type="dxa"/>
            <w:gridSpan w:val="4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vAlign w:val="center"/>
          </w:tcPr>
          <w:p>
            <w:pPr>
              <w:widowControl/>
              <w:spacing w:line="390" w:lineRule="atLeas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发表时间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52" w:hRule="atLeast"/>
          <w:tblCellSpacing w:w="0" w:type="dxa"/>
          <w:jc w:val="center"/>
        </w:trPr>
        <w:tc>
          <w:tcPr>
            <w:tcW w:w="809" w:type="dxa"/>
            <w:vMerge w:val="continue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5649" w:type="dxa"/>
            <w:gridSpan w:val="14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854" w:type="dxa"/>
            <w:gridSpan w:val="4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2" w:hRule="atLeast"/>
          <w:tblCellSpacing w:w="0" w:type="dxa"/>
          <w:jc w:val="center"/>
        </w:trPr>
        <w:tc>
          <w:tcPr>
            <w:tcW w:w="809" w:type="dxa"/>
            <w:vMerge w:val="restar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vAlign w:val="center"/>
          </w:tcPr>
          <w:p>
            <w:pPr>
              <w:widowControl/>
              <w:spacing w:line="390" w:lineRule="atLeas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获奖情况</w:t>
            </w:r>
          </w:p>
        </w:tc>
        <w:tc>
          <w:tcPr>
            <w:tcW w:w="5649" w:type="dxa"/>
            <w:gridSpan w:val="14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vAlign w:val="center"/>
          </w:tcPr>
          <w:p>
            <w:pPr>
              <w:widowControl/>
              <w:spacing w:line="390" w:lineRule="atLeas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获奖内容</w:t>
            </w:r>
          </w:p>
        </w:tc>
        <w:tc>
          <w:tcPr>
            <w:tcW w:w="1854" w:type="dxa"/>
            <w:gridSpan w:val="4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vAlign w:val="center"/>
          </w:tcPr>
          <w:p>
            <w:pPr>
              <w:widowControl/>
              <w:spacing w:line="390" w:lineRule="atLeas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获奖时间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6" w:hRule="atLeast"/>
          <w:tblCellSpacing w:w="0" w:type="dxa"/>
          <w:jc w:val="center"/>
        </w:trPr>
        <w:tc>
          <w:tcPr>
            <w:tcW w:w="809" w:type="dxa"/>
            <w:vMerge w:val="continue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5649" w:type="dxa"/>
            <w:gridSpan w:val="14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854" w:type="dxa"/>
            <w:gridSpan w:val="4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00" w:hRule="atLeast"/>
          <w:tblCellSpacing w:w="0" w:type="dxa"/>
          <w:jc w:val="center"/>
        </w:trPr>
        <w:tc>
          <w:tcPr>
            <w:tcW w:w="2121" w:type="dxa"/>
            <w:gridSpan w:val="4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vAlign w:val="center"/>
          </w:tcPr>
          <w:p>
            <w:pPr>
              <w:widowControl/>
              <w:spacing w:line="390" w:lineRule="atLeas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推荐单位意见</w:t>
            </w:r>
          </w:p>
        </w:tc>
        <w:tc>
          <w:tcPr>
            <w:tcW w:w="6191" w:type="dxa"/>
            <w:gridSpan w:val="15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vAlign w:val="center"/>
          </w:tcPr>
          <w:p>
            <w:pPr>
              <w:widowControl/>
              <w:spacing w:line="390" w:lineRule="atLeast"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　　单位公章</w:t>
            </w:r>
          </w:p>
          <w:p>
            <w:pPr>
              <w:widowControl/>
              <w:spacing w:line="390" w:lineRule="atLeast"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　　年  月  日</w:t>
            </w:r>
          </w:p>
        </w:tc>
      </w:tr>
    </w:tbl>
    <w:p>
      <w:pPr>
        <w:widowControl/>
        <w:spacing w:line="390" w:lineRule="atLeast"/>
        <w:jc w:val="center"/>
        <w:rPr>
          <w:rFonts w:hint="eastAsia" w:ascii="宋体" w:hAnsi="宋体" w:cs="宋体"/>
          <w:kern w:val="0"/>
          <w:szCs w:val="21"/>
        </w:rPr>
      </w:pPr>
      <w:r>
        <w:rPr>
          <w:rFonts w:hint="eastAsia" w:ascii="宋体" w:hAnsi="宋体" w:cs="宋体"/>
          <w:kern w:val="0"/>
          <w:szCs w:val="21"/>
        </w:rPr>
        <w:t>填 表 须 知</w:t>
      </w:r>
    </w:p>
    <w:p>
      <w:pPr>
        <w:widowControl/>
        <w:spacing w:line="390" w:lineRule="atLeast"/>
        <w:jc w:val="left"/>
        <w:rPr>
          <w:rFonts w:hint="eastAsia" w:ascii="宋体" w:hAnsi="宋体" w:cs="宋体"/>
          <w:kern w:val="0"/>
          <w:szCs w:val="21"/>
        </w:rPr>
      </w:pPr>
      <w:r>
        <w:rPr>
          <w:rFonts w:hint="eastAsia" w:ascii="宋体" w:hAnsi="宋体" w:cs="宋体"/>
          <w:kern w:val="0"/>
          <w:szCs w:val="21"/>
        </w:rPr>
        <w:t>　　一、本表由单位推荐和个人自荐的申请人填报。</w:t>
      </w:r>
    </w:p>
    <w:p>
      <w:pPr>
        <w:widowControl/>
        <w:spacing w:line="390" w:lineRule="atLeast"/>
        <w:jc w:val="left"/>
        <w:rPr>
          <w:rFonts w:hint="eastAsia" w:ascii="宋体" w:hAnsi="宋体" w:cs="宋体"/>
          <w:kern w:val="0"/>
          <w:szCs w:val="21"/>
        </w:rPr>
      </w:pPr>
      <w:r>
        <w:rPr>
          <w:rFonts w:hint="eastAsia" w:ascii="宋体" w:hAnsi="宋体" w:cs="宋体"/>
          <w:kern w:val="0"/>
          <w:szCs w:val="21"/>
        </w:rPr>
        <w:t>　　二、填写表格内容要具体、真实。为便于以后与各位专家的业务联系，请尽量完整填写。</w:t>
      </w:r>
    </w:p>
    <w:p>
      <w:pPr>
        <w:widowControl/>
        <w:spacing w:line="390" w:lineRule="atLeast"/>
        <w:jc w:val="left"/>
        <w:rPr>
          <w:rFonts w:hint="eastAsia" w:ascii="宋体" w:hAnsi="宋体" w:cs="宋体"/>
          <w:kern w:val="0"/>
          <w:szCs w:val="21"/>
        </w:rPr>
      </w:pPr>
      <w:r>
        <w:rPr>
          <w:rFonts w:hint="eastAsia" w:ascii="宋体" w:hAnsi="宋体" w:cs="宋体"/>
          <w:kern w:val="0"/>
          <w:szCs w:val="21"/>
        </w:rPr>
        <w:t>　　三、“行业领域”请参照如下分类填写：</w:t>
      </w:r>
    </w:p>
    <w:p>
      <w:pPr>
        <w:widowControl/>
        <w:spacing w:line="390" w:lineRule="atLeast"/>
        <w:jc w:val="left"/>
        <w:rPr>
          <w:rFonts w:hint="eastAsia" w:ascii="宋体" w:hAnsi="宋体" w:cs="宋体"/>
          <w:kern w:val="0"/>
          <w:szCs w:val="21"/>
        </w:rPr>
      </w:pPr>
      <w:r>
        <w:rPr>
          <w:rFonts w:hint="eastAsia" w:ascii="宋体" w:hAnsi="宋体" w:cs="宋体"/>
          <w:kern w:val="0"/>
          <w:szCs w:val="21"/>
        </w:rPr>
        <w:t>　　l      环境工程（水、气、声、固废），环保治理技术</w:t>
      </w:r>
    </w:p>
    <w:p>
      <w:pPr>
        <w:widowControl/>
        <w:spacing w:line="390" w:lineRule="atLeast"/>
        <w:jc w:val="left"/>
        <w:rPr>
          <w:rFonts w:hint="eastAsia" w:ascii="宋体" w:hAnsi="宋体" w:cs="宋体"/>
          <w:kern w:val="0"/>
          <w:szCs w:val="21"/>
        </w:rPr>
      </w:pPr>
      <w:r>
        <w:rPr>
          <w:rFonts w:hint="eastAsia" w:ascii="宋体" w:hAnsi="宋体" w:cs="宋体"/>
          <w:kern w:val="0"/>
          <w:szCs w:val="21"/>
        </w:rPr>
        <w:t>　　l      环境管理、环境监测、环境经济</w:t>
      </w:r>
    </w:p>
    <w:p>
      <w:pPr>
        <w:widowControl/>
        <w:spacing w:line="390" w:lineRule="atLeast"/>
        <w:jc w:val="left"/>
        <w:rPr>
          <w:rFonts w:hint="eastAsia" w:ascii="宋体" w:hAnsi="宋体" w:cs="宋体"/>
          <w:kern w:val="0"/>
          <w:szCs w:val="21"/>
        </w:rPr>
      </w:pPr>
      <w:r>
        <w:rPr>
          <w:rFonts w:hint="eastAsia" w:ascii="宋体" w:hAnsi="宋体" w:cs="宋体"/>
          <w:kern w:val="0"/>
          <w:szCs w:val="21"/>
        </w:rPr>
        <w:t>　　l      环境影响评价、环境风险评价、环境规划</w:t>
      </w:r>
    </w:p>
    <w:p>
      <w:pPr>
        <w:widowControl/>
        <w:spacing w:line="390" w:lineRule="atLeast"/>
        <w:jc w:val="left"/>
        <w:rPr>
          <w:rFonts w:hint="eastAsia" w:ascii="宋体" w:hAnsi="宋体" w:cs="宋体"/>
          <w:kern w:val="0"/>
          <w:szCs w:val="21"/>
        </w:rPr>
      </w:pPr>
      <w:r>
        <w:rPr>
          <w:rFonts w:hint="eastAsia" w:ascii="宋体" w:hAnsi="宋体" w:cs="宋体"/>
          <w:kern w:val="0"/>
          <w:szCs w:val="21"/>
        </w:rPr>
        <w:t xml:space="preserve">　　l      城市规划、生态保护   </w:t>
      </w:r>
    </w:p>
    <w:p>
      <w:pPr>
        <w:widowControl/>
        <w:spacing w:line="390" w:lineRule="atLeast"/>
        <w:jc w:val="left"/>
        <w:rPr>
          <w:rFonts w:hint="eastAsia" w:ascii="宋体" w:hAnsi="宋体" w:cs="宋体"/>
          <w:kern w:val="0"/>
          <w:szCs w:val="21"/>
        </w:rPr>
      </w:pPr>
      <w:r>
        <w:rPr>
          <w:rFonts w:hint="eastAsia" w:ascii="宋体" w:hAnsi="宋体" w:cs="宋体"/>
          <w:kern w:val="0"/>
          <w:szCs w:val="21"/>
        </w:rPr>
        <w:t>　　l      化工、石化、医药</w:t>
      </w:r>
    </w:p>
    <w:p>
      <w:pPr>
        <w:widowControl/>
        <w:spacing w:line="390" w:lineRule="atLeast"/>
        <w:jc w:val="left"/>
        <w:rPr>
          <w:rFonts w:hint="eastAsia" w:ascii="宋体" w:hAnsi="宋体" w:cs="宋体"/>
          <w:kern w:val="0"/>
          <w:szCs w:val="21"/>
        </w:rPr>
      </w:pPr>
      <w:r>
        <w:rPr>
          <w:rFonts w:hint="eastAsia" w:ascii="宋体" w:hAnsi="宋体" w:cs="宋体"/>
          <w:kern w:val="0"/>
          <w:szCs w:val="21"/>
        </w:rPr>
        <w:t>　　l      轻工、纺织、化纤</w:t>
      </w:r>
    </w:p>
    <w:p>
      <w:pPr>
        <w:widowControl/>
        <w:spacing w:line="390" w:lineRule="atLeast"/>
        <w:jc w:val="left"/>
        <w:rPr>
          <w:rFonts w:hint="eastAsia" w:ascii="宋体" w:hAnsi="宋体" w:cs="宋体"/>
          <w:kern w:val="0"/>
          <w:szCs w:val="21"/>
        </w:rPr>
      </w:pPr>
      <w:r>
        <w:rPr>
          <w:rFonts w:hint="eastAsia" w:ascii="宋体" w:hAnsi="宋体" w:cs="宋体"/>
          <w:kern w:val="0"/>
          <w:szCs w:val="21"/>
        </w:rPr>
        <w:t>　　l      冶金、机械、电子、信息</w:t>
      </w:r>
    </w:p>
    <w:p>
      <w:pPr>
        <w:widowControl/>
        <w:spacing w:line="390" w:lineRule="atLeast"/>
        <w:jc w:val="left"/>
        <w:rPr>
          <w:rFonts w:hint="eastAsia" w:ascii="宋体" w:hAnsi="宋体" w:cs="宋体"/>
          <w:kern w:val="0"/>
          <w:szCs w:val="21"/>
        </w:rPr>
      </w:pPr>
      <w:r>
        <w:rPr>
          <w:rFonts w:hint="eastAsia" w:ascii="宋体" w:hAnsi="宋体" w:cs="宋体"/>
          <w:kern w:val="0"/>
          <w:szCs w:val="21"/>
        </w:rPr>
        <w:t>　　l      农业、林业、牧业、养殖业</w:t>
      </w:r>
    </w:p>
    <w:p>
      <w:pPr>
        <w:widowControl/>
        <w:spacing w:line="390" w:lineRule="atLeast"/>
        <w:jc w:val="left"/>
        <w:rPr>
          <w:rFonts w:hint="eastAsia" w:ascii="宋体" w:hAnsi="宋体" w:cs="宋体"/>
          <w:kern w:val="0"/>
          <w:szCs w:val="21"/>
        </w:rPr>
      </w:pPr>
      <w:r>
        <w:rPr>
          <w:rFonts w:hint="eastAsia" w:ascii="宋体" w:hAnsi="宋体" w:cs="宋体"/>
          <w:kern w:val="0"/>
          <w:szCs w:val="21"/>
        </w:rPr>
        <w:t>　　l      交通运输、建筑与市政公用工程</w:t>
      </w:r>
    </w:p>
    <w:p>
      <w:pPr>
        <w:widowControl/>
        <w:spacing w:line="390" w:lineRule="atLeast"/>
        <w:jc w:val="left"/>
        <w:rPr>
          <w:rFonts w:hint="eastAsia" w:ascii="宋体" w:hAnsi="宋体" w:cs="宋体"/>
          <w:kern w:val="0"/>
          <w:szCs w:val="21"/>
        </w:rPr>
      </w:pPr>
      <w:r>
        <w:rPr>
          <w:rFonts w:hint="eastAsia" w:ascii="宋体" w:hAnsi="宋体" w:cs="宋体"/>
          <w:kern w:val="0"/>
          <w:szCs w:val="21"/>
        </w:rPr>
        <w:t>　　l      水文地质、矿产开发</w:t>
      </w:r>
    </w:p>
    <w:p>
      <w:pPr>
        <w:widowControl/>
        <w:spacing w:line="390" w:lineRule="atLeast"/>
        <w:jc w:val="left"/>
        <w:rPr>
          <w:rFonts w:hint="eastAsia" w:ascii="宋体" w:hAnsi="宋体" w:cs="宋体"/>
          <w:kern w:val="0"/>
          <w:szCs w:val="21"/>
        </w:rPr>
      </w:pPr>
      <w:r>
        <w:rPr>
          <w:rFonts w:hint="eastAsia" w:ascii="宋体" w:hAnsi="宋体" w:cs="宋体"/>
          <w:kern w:val="0"/>
          <w:szCs w:val="21"/>
        </w:rPr>
        <w:t>　　l      火电、水电</w:t>
      </w:r>
    </w:p>
    <w:p>
      <w:pPr>
        <w:widowControl/>
        <w:spacing w:line="390" w:lineRule="atLeast"/>
        <w:jc w:val="left"/>
        <w:rPr>
          <w:rFonts w:hint="eastAsia" w:ascii="宋体" w:hAnsi="宋体" w:cs="宋体"/>
          <w:kern w:val="0"/>
          <w:szCs w:val="21"/>
        </w:rPr>
      </w:pPr>
      <w:r>
        <w:rPr>
          <w:rFonts w:hint="eastAsia" w:ascii="宋体" w:hAnsi="宋体" w:cs="宋体"/>
          <w:kern w:val="0"/>
          <w:szCs w:val="21"/>
        </w:rPr>
        <w:t>　　l      重金属污染防治水利工程、海岸与海洋工程</w:t>
      </w:r>
    </w:p>
    <w:p>
      <w:pPr>
        <w:widowControl/>
        <w:spacing w:line="390" w:lineRule="atLeast"/>
        <w:jc w:val="left"/>
        <w:rPr>
          <w:rFonts w:hint="eastAsia" w:ascii="宋体" w:hAnsi="宋体" w:cs="宋体"/>
          <w:kern w:val="0"/>
          <w:szCs w:val="21"/>
        </w:rPr>
      </w:pPr>
      <w:r>
        <w:rPr>
          <w:rFonts w:hint="eastAsia" w:ascii="宋体" w:hAnsi="宋体" w:cs="宋体"/>
          <w:kern w:val="0"/>
          <w:szCs w:val="21"/>
        </w:rPr>
        <w:t>　　l      电磁辐射、核辐射、危险物品处理</w:t>
      </w:r>
    </w:p>
    <w:p>
      <w:pPr>
        <w:widowControl/>
        <w:spacing w:line="390" w:lineRule="atLeast"/>
        <w:jc w:val="left"/>
        <w:rPr>
          <w:rFonts w:hint="eastAsia" w:ascii="宋体" w:hAnsi="宋体" w:cs="宋体"/>
          <w:kern w:val="0"/>
          <w:szCs w:val="21"/>
        </w:rPr>
      </w:pPr>
      <w:r>
        <w:rPr>
          <w:rFonts w:hint="eastAsia" w:ascii="宋体" w:hAnsi="宋体" w:cs="宋体"/>
          <w:kern w:val="0"/>
          <w:szCs w:val="21"/>
        </w:rPr>
        <w:t>　　四、本表格复印有效。</w:t>
      </w:r>
    </w:p>
    <w:p/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B881544"/>
    <w:rsid w:val="5B8815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2020-10-29T06:41:00Z</dcterms:created>
  <dc:creator>Administrator</dc:creator>
  <cp:lastModifiedBy>Administrator</cp:lastModifiedBy>
  <dcterms:modified xsi:type="dcterms:W3CDTF">2020-10-29T06:46:07Z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